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</w:rPr>
        <w:t>沙河市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褡裢街道办事处</w:t>
      </w:r>
      <w:r>
        <w:rPr>
          <w:rFonts w:hint="eastAsia" w:ascii="方正小标宋简体" w:hAnsi="黑体" w:eastAsia="方正小标宋简体"/>
          <w:sz w:val="40"/>
          <w:szCs w:val="40"/>
        </w:rPr>
        <w:t>基本公共服务事项清单</w:t>
      </w:r>
    </w:p>
    <w:tbl>
      <w:tblPr>
        <w:tblStyle w:val="4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118"/>
        <w:gridCol w:w="1985"/>
        <w:gridCol w:w="2410"/>
        <w:gridCol w:w="2268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退役军人信息登记服务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褡裢街道办事处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90"/>
    <w:rsid w:val="002936EB"/>
    <w:rsid w:val="00326AE5"/>
    <w:rsid w:val="0052440A"/>
    <w:rsid w:val="008E68A9"/>
    <w:rsid w:val="00A51A19"/>
    <w:rsid w:val="00AA7716"/>
    <w:rsid w:val="00BA0790"/>
    <w:rsid w:val="03EA5768"/>
    <w:rsid w:val="04EB2634"/>
    <w:rsid w:val="0A320AAE"/>
    <w:rsid w:val="0FD34206"/>
    <w:rsid w:val="110F4A1D"/>
    <w:rsid w:val="124B0658"/>
    <w:rsid w:val="1D9D1F80"/>
    <w:rsid w:val="1ECD1531"/>
    <w:rsid w:val="20FC1F78"/>
    <w:rsid w:val="34682001"/>
    <w:rsid w:val="3735422B"/>
    <w:rsid w:val="3ABE02AE"/>
    <w:rsid w:val="3D5A5D3B"/>
    <w:rsid w:val="415E79CC"/>
    <w:rsid w:val="42C30598"/>
    <w:rsid w:val="503C536A"/>
    <w:rsid w:val="540867EC"/>
    <w:rsid w:val="5C052538"/>
    <w:rsid w:val="64F961D0"/>
    <w:rsid w:val="6CF65C6B"/>
    <w:rsid w:val="7B844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2398</Characters>
  <Lines>19</Lines>
  <Paragraphs>5</Paragraphs>
  <ScaleCrop>false</ScaleCrop>
  <LinksUpToDate>false</LinksUpToDate>
  <CharactersWithSpaces>2813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2020-03-28T11:40:00Z</dcterms:created>
  <dc:creator>Administrator</dc:creator>
  <cp:lastModifiedBy>Administrator</cp:lastModifiedBy>
  <cp:lastPrinted>2020-10-12T07:38:00Z</cp:lastPrinted>
  <dcterms:modified xsi:type="dcterms:W3CDTF">2020-10-23T06:12:19Z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